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48"/>
          <w:shd w:fill="auto" w:val="clear"/>
        </w:rPr>
      </w:pPr>
      <w:r>
        <w:object w:dxaOrig="3762" w:dyaOrig="2205">
          <v:rect xmlns:o="urn:schemas-microsoft-com:office:office" xmlns:v="urn:schemas-microsoft-com:vml" id="rectole0000000000" style="width:188.100000pt;height:110.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tabs>
          <w:tab w:val="left" w:pos="5495" w:leader="none"/>
          <w:tab w:val="left" w:pos="8522" w:leader="none"/>
        </w:tabs>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Chairperson</w:t>
        <w:tab/>
        <w:t xml:space="preserve">Membership Secretary</w:t>
      </w:r>
    </w:p>
    <w:p>
      <w:pPr>
        <w:tabs>
          <w:tab w:val="left" w:pos="5495" w:leader="none"/>
          <w:tab w:val="left" w:pos="8522"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Christine West</w:t>
        <w:tab/>
        <w:t xml:space="preserve">Gladys Decelles</w:t>
      </w:r>
    </w:p>
    <w:p>
      <w:pPr>
        <w:tabs>
          <w:tab w:val="left" w:pos="5495" w:leader="none"/>
          <w:tab w:val="left" w:pos="8522"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37 Sutton Wick Lane</w:t>
        <w:tab/>
        <w:t xml:space="preserve">29 Russ Avenue</w:t>
      </w:r>
    </w:p>
    <w:p>
      <w:pPr>
        <w:tabs>
          <w:tab w:val="left" w:pos="5495" w:leader="none"/>
          <w:tab w:val="left" w:pos="8522"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Drayton, Abingdon</w:t>
        <w:tab/>
        <w:t xml:space="preserve">Faringdon</w:t>
      </w:r>
    </w:p>
    <w:p>
      <w:pPr>
        <w:tabs>
          <w:tab w:val="left" w:pos="5495" w:leader="none"/>
          <w:tab w:val="left" w:pos="8522"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OX14 4HH</w:t>
        <w:tab/>
        <w:t xml:space="preserve">SN7 7GA</w:t>
      </w:r>
    </w:p>
    <w:p>
      <w:pPr>
        <w:tabs>
          <w:tab w:val="left" w:pos="5495" w:leader="none"/>
          <w:tab w:val="left" w:pos="8522"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Email: gdecelles2@gmail.com</w:t>
      </w:r>
    </w:p>
    <w:p>
      <w:pPr>
        <w:tabs>
          <w:tab w:val="left" w:pos="5495" w:leader="none"/>
          <w:tab w:val="left" w:pos="8522" w:leader="none"/>
        </w:tabs>
        <w:spacing w:before="0" w:after="0" w:line="240"/>
        <w:ind w:right="0" w:left="0" w:firstLine="0"/>
        <w:jc w:val="left"/>
        <w:rPr>
          <w:rFonts w:ascii="Arial" w:hAnsi="Arial" w:cs="Arial" w:eastAsia="Arial"/>
          <w:color w:val="auto"/>
          <w:spacing w:val="0"/>
          <w:position w:val="0"/>
          <w:sz w:val="20"/>
          <w:shd w:fill="auto" w:val="clear"/>
        </w:rPr>
      </w:pPr>
    </w:p>
    <w:p>
      <w:pPr>
        <w:keepNext w:val="true"/>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SUPPORTERS CLUB APPLICATION FORM 2019</w:t>
      </w:r>
    </w:p>
    <w:p>
      <w:pPr>
        <w:spacing w:before="0" w:after="0" w:line="240"/>
        <w:ind w:right="0" w:left="0" w:firstLine="0"/>
        <w:jc w:val="left"/>
        <w:rPr>
          <w:rFonts w:ascii="Arial" w:hAnsi="Arial" w:cs="Arial" w:eastAsia="Arial"/>
          <w:color w:val="auto"/>
          <w:spacing w:val="0"/>
          <w:position w:val="0"/>
          <w:sz w:val="20"/>
          <w:shd w:fill="auto" w:val="clear"/>
        </w:rPr>
      </w:pPr>
    </w:p>
    <w:tbl>
      <w:tblPr/>
      <w:tblGrid>
        <w:gridCol w:w="4518"/>
        <w:gridCol w:w="4950"/>
      </w:tblGrid>
      <w:tr>
        <w:trPr>
          <w:trHeight w:val="1" w:hRule="atLeast"/>
          <w:jc w:val="left"/>
        </w:trPr>
        <w:tc>
          <w:tcPr>
            <w:tcW w:w="9468"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Next w:val="true"/>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Name: </w:t>
            </w:r>
          </w:p>
        </w:tc>
      </w:tr>
      <w:tr>
        <w:trPr>
          <w:trHeight w:val="1" w:hRule="atLeast"/>
          <w:jc w:val="left"/>
        </w:trPr>
        <w:tc>
          <w:tcPr>
            <w:tcW w:w="9468"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Address &amp; Postcode:</w:t>
            </w:r>
            <w:r>
              <w:rPr>
                <w:rFonts w:ascii="Arial" w:hAnsi="Arial" w:cs="Arial" w:eastAsia="Arial"/>
                <w:color w:val="auto"/>
                <w:spacing w:val="0"/>
                <w:position w:val="0"/>
                <w:sz w:val="24"/>
                <w:shd w:fill="auto" w:val="clear"/>
              </w:rPr>
              <w:t xml:space="preserve"> </w:t>
            </w:r>
          </w:p>
        </w:tc>
      </w:tr>
      <w:tr>
        <w:trPr>
          <w:trHeight w:val="1" w:hRule="atLeast"/>
          <w:jc w:val="left"/>
        </w:trPr>
        <w:tc>
          <w:tcPr>
            <w:tcW w:w="4518"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Tel: </w:t>
            </w:r>
          </w:p>
        </w:tc>
        <w:tc>
          <w:tcPr>
            <w:tcW w:w="495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Mobile: </w:t>
            </w:r>
          </w:p>
        </w:tc>
      </w:tr>
      <w:tr>
        <w:trPr>
          <w:trHeight w:val="1" w:hRule="atLeast"/>
          <w:jc w:val="left"/>
        </w:trPr>
        <w:tc>
          <w:tcPr>
            <w:tcW w:w="9468"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Email:</w:t>
            </w:r>
            <w:r>
              <w:rPr>
                <w:rFonts w:ascii="Arial" w:hAnsi="Arial" w:cs="Arial" w:eastAsia="Arial"/>
                <w:color w:val="auto"/>
                <w:spacing w:val="0"/>
                <w:position w:val="0"/>
                <w:sz w:val="24"/>
                <w:shd w:fill="auto" w:val="clear"/>
              </w:rPr>
              <w:t xml:space="preserve"> </w:t>
            </w:r>
          </w:p>
        </w:tc>
      </w:tr>
      <w:tr>
        <w:trPr>
          <w:trHeight w:val="1" w:hRule="atLeast"/>
          <w:jc w:val="left"/>
        </w:trPr>
        <w:tc>
          <w:tcPr>
            <w:tcW w:w="9468"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Are you a qualified first aider?</w:t>
            </w:r>
            <w:r>
              <w:rPr>
                <w:rFonts w:ascii="Arial" w:hAnsi="Arial" w:cs="Arial" w:eastAsia="Arial"/>
                <w:color w:val="auto"/>
                <w:spacing w:val="0"/>
                <w:position w:val="0"/>
                <w:sz w:val="24"/>
                <w:shd w:fill="auto" w:val="clear"/>
              </w:rPr>
              <w:t xml:space="preserve"> </w:t>
            </w:r>
          </w:p>
        </w:tc>
      </w:tr>
      <w:tr>
        <w:trPr>
          <w:trHeight w:val="1" w:hRule="atLeast"/>
          <w:jc w:val="left"/>
        </w:trPr>
        <w:tc>
          <w:tcPr>
            <w:tcW w:w="9468"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Are you willing to help at shows?</w:t>
            </w:r>
            <w:r>
              <w:rPr>
                <w:rFonts w:ascii="Arial" w:hAnsi="Arial" w:cs="Arial" w:eastAsia="Arial"/>
                <w:color w:val="auto"/>
                <w:spacing w:val="0"/>
                <w:position w:val="0"/>
                <w:sz w:val="24"/>
                <w:shd w:fill="auto" w:val="clear"/>
              </w:rPr>
              <w:t xml:space="preserve"> </w:t>
            </w:r>
          </w:p>
        </w:tc>
      </w:tr>
      <w:tr>
        <w:trPr>
          <w:trHeight w:val="1" w:hRule="atLeast"/>
          <w:jc w:val="left"/>
        </w:trPr>
        <w:tc>
          <w:tcPr>
            <w:tcW w:w="9468" w:type="dxa"/>
            <w:gridSpan w:val="2"/>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Annual Subscription (membership runs from 1 Jan to 31 Dec): Senior £15.00.  </w:t>
            </w:r>
            <w:r>
              <w:rPr>
                <w:rFonts w:ascii="Arial" w:hAnsi="Arial" w:cs="Arial" w:eastAsia="Arial"/>
                <w:i/>
                <w:color w:val="auto"/>
                <w:spacing w:val="0"/>
                <w:position w:val="0"/>
                <w:sz w:val="24"/>
                <w:shd w:fill="auto" w:val="clear"/>
              </w:rPr>
              <w:t xml:space="preserve">Cheques payable to</w:t>
            </w:r>
            <w:r>
              <w:rPr>
                <w:rFonts w:ascii="Arial" w:hAnsi="Arial" w:cs="Arial" w:eastAsia="Arial"/>
                <w:b/>
                <w:i/>
                <w:color w:val="auto"/>
                <w:spacing w:val="0"/>
                <w:position w:val="0"/>
                <w:sz w:val="24"/>
                <w:shd w:fill="auto" w:val="clear"/>
              </w:rPr>
              <w:t xml:space="preserve"> IDG Dressage.</w:t>
            </w:r>
            <w:r>
              <w:rPr>
                <w:rFonts w:ascii="Arial" w:hAnsi="Arial" w:cs="Arial" w:eastAsia="Arial"/>
                <w:i/>
                <w:color w:val="auto"/>
                <w:spacing w:val="0"/>
                <w:position w:val="0"/>
                <w:sz w:val="24"/>
                <w:shd w:fill="auto" w:val="clear"/>
              </w:rPr>
              <w:t xml:space="preserve"> </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Electronic payments to:</w:t>
            </w:r>
          </w:p>
          <w:p>
            <w:pPr>
              <w:spacing w:before="0" w:after="0" w:line="240"/>
              <w:ind w:right="0" w:left="0" w:firstLine="0"/>
              <w:jc w:val="left"/>
              <w:rPr>
                <w:rFonts w:ascii="Arial" w:hAnsi="Arial" w:cs="Arial" w:eastAsia="Arial"/>
                <w:color w:val="222222"/>
                <w:spacing w:val="0"/>
                <w:position w:val="0"/>
                <w:sz w:val="20"/>
                <w:shd w:fill="FFFFFF" w:val="clear"/>
              </w:rPr>
            </w:pPr>
            <w:r>
              <w:rPr>
                <w:rFonts w:ascii="Arial" w:hAnsi="Arial" w:cs="Arial" w:eastAsia="Arial"/>
                <w:b/>
                <w:color w:val="0000FF"/>
                <w:spacing w:val="0"/>
                <w:position w:val="0"/>
                <w:sz w:val="20"/>
                <w:shd w:fill="FFFFFF" w:val="clear"/>
              </w:rPr>
              <w:t xml:space="preserve">Lloyds Bank</w:t>
            </w:r>
          </w:p>
          <w:p>
            <w:pPr>
              <w:spacing w:before="0" w:after="0" w:line="240"/>
              <w:ind w:right="0" w:left="0" w:firstLine="0"/>
              <w:jc w:val="left"/>
              <w:rPr>
                <w:rFonts w:ascii="Arial" w:hAnsi="Arial" w:cs="Arial" w:eastAsia="Arial"/>
                <w:color w:val="222222"/>
                <w:spacing w:val="0"/>
                <w:position w:val="0"/>
                <w:sz w:val="20"/>
                <w:shd w:fill="FFFFFF" w:val="clear"/>
              </w:rPr>
            </w:pPr>
            <w:r>
              <w:rPr>
                <w:rFonts w:ascii="Arial" w:hAnsi="Arial" w:cs="Arial" w:eastAsia="Arial"/>
                <w:b/>
                <w:color w:val="0000FF"/>
                <w:spacing w:val="0"/>
                <w:position w:val="0"/>
                <w:sz w:val="20"/>
                <w:shd w:fill="FFFFFF" w:val="clear"/>
              </w:rPr>
              <w:t xml:space="preserve">Account number: 57662568</w:t>
            </w:r>
          </w:p>
          <w:p>
            <w:pPr>
              <w:spacing w:before="0" w:after="0" w:line="240"/>
              <w:ind w:right="0" w:left="0" w:firstLine="0"/>
              <w:jc w:val="left"/>
              <w:rPr>
                <w:rFonts w:ascii="Arial" w:hAnsi="Arial" w:cs="Arial" w:eastAsia="Arial"/>
                <w:color w:val="222222"/>
                <w:spacing w:val="0"/>
                <w:position w:val="0"/>
                <w:sz w:val="20"/>
                <w:shd w:fill="FFFFFF" w:val="clear"/>
              </w:rPr>
            </w:pPr>
            <w:r>
              <w:rPr>
                <w:rFonts w:ascii="Arial" w:hAnsi="Arial" w:cs="Arial" w:eastAsia="Arial"/>
                <w:b/>
                <w:color w:val="0000FF"/>
                <w:spacing w:val="0"/>
                <w:position w:val="0"/>
                <w:sz w:val="20"/>
                <w:shd w:fill="FFFFFF" w:val="clear"/>
              </w:rPr>
              <w:t xml:space="preserve">Sort code: 30-98-97, </w:t>
            </w:r>
          </w:p>
          <w:p>
            <w:pPr>
              <w:spacing w:before="0" w:after="0" w:line="240"/>
              <w:ind w:right="0" w:left="0" w:firstLine="0"/>
              <w:jc w:val="left"/>
              <w:rPr>
                <w:rFonts w:ascii="Arial" w:hAnsi="Arial" w:cs="Arial" w:eastAsia="Arial"/>
                <w:color w:val="222222"/>
                <w:spacing w:val="0"/>
                <w:position w:val="0"/>
                <w:sz w:val="20"/>
                <w:shd w:fill="FFFFFF" w:val="clear"/>
              </w:rPr>
            </w:pPr>
            <w:r>
              <w:rPr>
                <w:rFonts w:ascii="Arial" w:hAnsi="Arial" w:cs="Arial" w:eastAsia="Arial"/>
                <w:b/>
                <w:color w:val="0000FF"/>
                <w:spacing w:val="0"/>
                <w:position w:val="0"/>
                <w:sz w:val="20"/>
                <w:shd w:fill="FFFFFF" w:val="clear"/>
              </w:rPr>
              <w:t xml:space="preserve">Account name:  IDG Dressage Group</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4"/>
                <w:shd w:fill="auto" w:val="clear"/>
              </w:rPr>
              <w:t xml:space="preserve">following in your reference </w:t>
            </w:r>
            <w:r>
              <w:rPr>
                <w:rFonts w:ascii="Arial" w:hAnsi="Arial" w:cs="Arial" w:eastAsia="Arial"/>
                <w:b/>
                <w:i/>
                <w:color w:val="auto"/>
                <w:spacing w:val="0"/>
                <w:position w:val="0"/>
                <w:sz w:val="24"/>
                <w:shd w:fill="auto" w:val="clear"/>
              </w:rPr>
              <w:t xml:space="preserve">FM</w:t>
            </w:r>
            <w:r>
              <w:rPr>
                <w:rFonts w:ascii="Arial" w:hAnsi="Arial" w:cs="Arial" w:eastAsia="Arial"/>
                <w:i/>
                <w:color w:val="auto"/>
                <w:spacing w:val="0"/>
                <w:position w:val="0"/>
                <w:sz w:val="24"/>
                <w:shd w:fill="auto" w:val="clear"/>
              </w:rPr>
              <w:t xml:space="preserve"> (full member),  or </w:t>
            </w:r>
            <w:r>
              <w:rPr>
                <w:rFonts w:ascii="Arial" w:hAnsi="Arial" w:cs="Arial" w:eastAsia="Arial"/>
                <w:b/>
                <w:i/>
                <w:color w:val="auto"/>
                <w:spacing w:val="0"/>
                <w:position w:val="0"/>
                <w:sz w:val="24"/>
                <w:shd w:fill="auto" w:val="clear"/>
              </w:rPr>
              <w:t xml:space="preserve">SM</w:t>
            </w:r>
            <w:r>
              <w:rPr>
                <w:rFonts w:ascii="Arial" w:hAnsi="Arial" w:cs="Arial" w:eastAsia="Arial"/>
                <w:i/>
                <w:color w:val="auto"/>
                <w:spacing w:val="0"/>
                <w:position w:val="0"/>
                <w:sz w:val="24"/>
                <w:shd w:fill="auto" w:val="clear"/>
              </w:rPr>
              <w:t xml:space="preserve"> (supporters member) </w:t>
            </w:r>
            <w:r>
              <w:rPr>
                <w:rFonts w:ascii="Arial" w:hAnsi="Arial" w:cs="Arial" w:eastAsia="Arial"/>
                <w:b/>
                <w:i/>
                <w:color w:val="auto"/>
                <w:spacing w:val="0"/>
                <w:position w:val="0"/>
                <w:sz w:val="24"/>
                <w:shd w:fill="auto" w:val="clear"/>
              </w:rPr>
              <w:t xml:space="preserve">and your name</w:t>
            </w:r>
          </w:p>
          <w:p>
            <w:pPr>
              <w:spacing w:before="0" w:after="0" w:line="240"/>
              <w:ind w:right="0" w:left="0" w:firstLine="0"/>
              <w:jc w:val="left"/>
              <w:rPr>
                <w:rFonts w:ascii="Arial" w:hAnsi="Arial" w:cs="Arial" w:eastAsia="Arial"/>
                <w:i/>
                <w:color w:val="auto"/>
                <w:spacing w:val="0"/>
                <w:position w:val="0"/>
                <w:sz w:val="24"/>
                <w:shd w:fill="auto" w:val="clear"/>
              </w:rPr>
            </w:pPr>
          </w:p>
          <w:p>
            <w:pPr>
              <w:spacing w:before="0" w:after="0" w:line="240"/>
              <w:ind w:right="0" w:left="0" w:firstLine="0"/>
              <w:jc w:val="left"/>
              <w:rPr>
                <w:spacing w:val="0"/>
                <w:position w:val="0"/>
              </w:rPr>
            </w:pPr>
            <w:r>
              <w:rPr>
                <w:rFonts w:ascii="Arial" w:hAnsi="Arial" w:cs="Arial" w:eastAsia="Arial"/>
                <w:i/>
                <w:color w:val="auto"/>
                <w:spacing w:val="0"/>
                <w:position w:val="0"/>
                <w:sz w:val="24"/>
                <w:shd w:fill="auto" w:val="clear"/>
              </w:rPr>
              <w:t xml:space="preserve">Please note, if you decide you would like to become a Full (Riding) Member at any point in the year, you can for just £10. Please contact the Membership Secretary above.</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Signed………………………………………………….Date………………………………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IDG DRESSAGE GROUP</w:t>
      </w:r>
    </w:p>
    <w:p>
      <w:pPr>
        <w:keepNext w:val="true"/>
        <w:tabs>
          <w:tab w:val="left" w:pos="5495" w:leader="none"/>
          <w:tab w:val="left" w:pos="8522" w:leader="none"/>
        </w:tabs>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Chairperson</w:t>
        <w:tab/>
        <w:t xml:space="preserve">Membership Secretary</w:t>
      </w:r>
    </w:p>
    <w:p>
      <w:pPr>
        <w:tabs>
          <w:tab w:val="left" w:pos="5495" w:leader="none"/>
          <w:tab w:val="left" w:pos="8522"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Christine West</w:t>
        <w:tab/>
        <w:t xml:space="preserve">Gladys Decelles</w:t>
      </w:r>
    </w:p>
    <w:p>
      <w:pPr>
        <w:tabs>
          <w:tab w:val="left" w:pos="5495" w:leader="none"/>
          <w:tab w:val="left" w:pos="8522"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37 Sutton Wick Lane</w:t>
        <w:tab/>
        <w:t xml:space="preserve">29 Russ Avenue</w:t>
      </w:r>
    </w:p>
    <w:p>
      <w:pPr>
        <w:tabs>
          <w:tab w:val="left" w:pos="5495" w:leader="none"/>
          <w:tab w:val="left" w:pos="8522"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Drayton, Abingdon</w:t>
        <w:tab/>
        <w:t xml:space="preserve">Faringdon</w:t>
      </w:r>
    </w:p>
    <w:p>
      <w:pPr>
        <w:tabs>
          <w:tab w:val="left" w:pos="5495" w:leader="none"/>
          <w:tab w:val="left" w:pos="8522"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OX14 4HH</w:t>
        <w:tab/>
        <w:t xml:space="preserve">SN7 7GA</w:t>
      </w:r>
    </w:p>
    <w:p>
      <w:pPr>
        <w:tabs>
          <w:tab w:val="left" w:pos="5495" w:leader="none"/>
          <w:tab w:val="left" w:pos="8522" w:leader="none"/>
        </w:tabs>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ab/>
        <w:t xml:space="preserve">Email: gdecelles2@gmail.com</w:t>
      </w:r>
    </w:p>
    <w:p>
      <w:pPr>
        <w:keepNext w:val="true"/>
        <w:tabs>
          <w:tab w:val="left" w:pos="5495" w:leader="none"/>
          <w:tab w:val="left" w:pos="8522" w:leader="none"/>
        </w:tabs>
        <w:spacing w:before="0" w:after="0" w:line="240"/>
        <w:ind w:right="0" w:left="0" w:firstLine="0"/>
        <w:jc w:val="left"/>
        <w:rPr>
          <w:rFonts w:ascii="Arial" w:hAnsi="Arial" w:cs="Arial" w:eastAsia="Arial"/>
          <w:b/>
          <w:color w:val="auto"/>
          <w:spacing w:val="0"/>
          <w:position w:val="0"/>
          <w:sz w:val="20"/>
          <w:shd w:fill="auto" w:val="clear"/>
        </w:rPr>
      </w:pPr>
    </w:p>
    <w:p>
      <w:pPr>
        <w:keepNext w:val="true"/>
        <w:tabs>
          <w:tab w:val="left" w:pos="5495" w:leader="none"/>
          <w:tab w:val="left" w:pos="8522" w:leader="none"/>
        </w:tabs>
        <w:spacing w:before="0" w:after="0" w:line="240"/>
        <w:ind w:right="0" w:left="0" w:firstLine="0"/>
        <w:jc w:val="left"/>
        <w:rPr>
          <w:rFonts w:ascii="Arial" w:hAnsi="Arial" w:cs="Arial" w:eastAsia="Arial"/>
          <w:b/>
          <w:color w:val="auto"/>
          <w:spacing w:val="0"/>
          <w:position w:val="0"/>
          <w:sz w:val="20"/>
          <w:shd w:fill="auto" w:val="clear"/>
        </w:rPr>
      </w:pPr>
    </w:p>
    <w:p>
      <w:pPr>
        <w:keepNext w:val="true"/>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What is the IDG Dressage Group?</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IDG Dressage Group (formally known as Isis Dressage Group) was founded in 1985. Dressage is the basis of all riding and the purpose of the Group is to support riders and their equine partners.</w:t>
      </w:r>
    </w:p>
    <w:p>
      <w:pPr>
        <w:spacing w:before="0" w:after="0" w:line="240"/>
        <w:ind w:right="0" w:left="0" w:firstLine="0"/>
        <w:jc w:val="left"/>
        <w:rPr>
          <w:rFonts w:ascii="Arial" w:hAnsi="Arial" w:cs="Arial" w:eastAsia="Arial"/>
          <w:color w:val="auto"/>
          <w:spacing w:val="0"/>
          <w:position w:val="0"/>
          <w:sz w:val="20"/>
          <w:shd w:fill="auto" w:val="clear"/>
        </w:rPr>
      </w:pPr>
    </w:p>
    <w:p>
      <w:pPr>
        <w:keepNext w:val="true"/>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Why join the Supporters Club?</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main activities of the Group are: training and competition experience. But people who no longer ride can still be involved and benefit from involvement with shows, social events and training events. And as a Supporter, your input will be invaluable:</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32"/>
        </w:numPr>
        <w:tabs>
          <w:tab w:val="left" w:pos="1080" w:leader="none"/>
        </w:tabs>
        <w:spacing w:before="0" w:after="0" w:line="240"/>
        <w:ind w:right="0" w:left="108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w:t>
      </w:r>
      <w:r>
        <w:rPr>
          <w:rFonts w:ascii="Arial" w:hAnsi="Arial" w:cs="Arial" w:eastAsia="Arial"/>
          <w:b/>
          <w:color w:val="auto"/>
          <w:spacing w:val="0"/>
          <w:position w:val="0"/>
          <w:sz w:val="20"/>
          <w:shd w:fill="auto" w:val="clear"/>
        </w:rPr>
        <w:t xml:space="preserve"> regular newsletter </w:t>
      </w:r>
      <w:r>
        <w:rPr>
          <w:rFonts w:ascii="Arial" w:hAnsi="Arial" w:cs="Arial" w:eastAsia="Arial"/>
          <w:color w:val="auto"/>
          <w:spacing w:val="0"/>
          <w:position w:val="0"/>
          <w:sz w:val="20"/>
          <w:shd w:fill="auto" w:val="clear"/>
        </w:rPr>
        <w:t xml:space="preserve">keeps you up to date with events and other members.</w:t>
      </w:r>
    </w:p>
    <w:p>
      <w:pPr>
        <w:numPr>
          <w:ilvl w:val="0"/>
          <w:numId w:val="32"/>
        </w:numPr>
        <w:tabs>
          <w:tab w:val="left" w:pos="1080" w:leader="none"/>
        </w:tabs>
        <w:spacing w:before="0" w:after="0" w:line="240"/>
        <w:ind w:right="0" w:left="108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IDG Dressage Emails</w:t>
      </w:r>
      <w:r>
        <w:rPr>
          <w:rFonts w:ascii="Arial" w:hAnsi="Arial" w:cs="Arial" w:eastAsia="Arial"/>
          <w:color w:val="auto"/>
          <w:spacing w:val="0"/>
          <w:position w:val="0"/>
          <w:sz w:val="20"/>
          <w:shd w:fill="auto" w:val="clear"/>
        </w:rPr>
        <w:t xml:space="preserve"> notify you of up and coming events and of course email is the best way of giving input to the Group. </w:t>
      </w:r>
    </w:p>
    <w:p>
      <w:pPr>
        <w:numPr>
          <w:ilvl w:val="0"/>
          <w:numId w:val="32"/>
        </w:numPr>
        <w:tabs>
          <w:tab w:val="left" w:pos="1080" w:leader="none"/>
        </w:tabs>
        <w:spacing w:before="0" w:after="0" w:line="240"/>
        <w:ind w:right="0" w:left="108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IDG Dressage website</w:t>
      </w:r>
      <w:r>
        <w:rPr>
          <w:rFonts w:ascii="Arial" w:hAnsi="Arial" w:cs="Arial" w:eastAsia="Arial"/>
          <w:color w:val="auto"/>
          <w:spacing w:val="0"/>
          <w:position w:val="0"/>
          <w:sz w:val="20"/>
          <w:shd w:fill="auto" w:val="clear"/>
        </w:rPr>
        <w:t xml:space="preserve"> with news, show dates and useful links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www.idgdressage.co.uk</w:t>
        </w:r>
      </w:hyperlink>
      <w:r>
        <w:rPr>
          <w:rFonts w:ascii="Arial" w:hAnsi="Arial" w:cs="Arial" w:eastAsia="Arial"/>
          <w:color w:val="auto"/>
          <w:spacing w:val="0"/>
          <w:position w:val="0"/>
          <w:sz w:val="20"/>
          <w:shd w:fill="auto" w:val="clear"/>
        </w:rPr>
        <w:t xml:space="preserve">)</w:t>
      </w:r>
    </w:p>
    <w:p>
      <w:pPr>
        <w:numPr>
          <w:ilvl w:val="0"/>
          <w:numId w:val="32"/>
        </w:numPr>
        <w:tabs>
          <w:tab w:val="left" w:pos="1080" w:leader="none"/>
        </w:tabs>
        <w:spacing w:before="0" w:after="0" w:line="240"/>
        <w:ind w:right="0" w:left="108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Shows</w:t>
      </w:r>
      <w:r>
        <w:rPr>
          <w:rFonts w:ascii="Arial" w:hAnsi="Arial" w:cs="Arial" w:eastAsia="Arial"/>
          <w:color w:val="auto"/>
          <w:spacing w:val="0"/>
          <w:position w:val="0"/>
          <w:sz w:val="20"/>
          <w:shd w:fill="auto" w:val="clear"/>
        </w:rPr>
        <w:t xml:space="preserve"> – IDG Dressage shows are not affiliated to British Dressage </w:t>
      </w:r>
      <w:r>
        <w:rPr>
          <w:rFonts w:ascii="Arial" w:hAnsi="Arial" w:cs="Arial" w:eastAsia="Arial"/>
          <w:b/>
          <w:color w:val="auto"/>
          <w:spacing w:val="0"/>
          <w:position w:val="0"/>
          <w:sz w:val="20"/>
          <w:shd w:fill="auto" w:val="clear"/>
        </w:rPr>
        <w:t xml:space="preserve">but we try to use BD Listed Judges</w:t>
      </w:r>
      <w:r>
        <w:rPr>
          <w:rFonts w:ascii="Arial" w:hAnsi="Arial" w:cs="Arial" w:eastAsia="Arial"/>
          <w:color w:val="auto"/>
          <w:spacing w:val="0"/>
          <w:position w:val="0"/>
          <w:sz w:val="20"/>
          <w:shd w:fill="auto" w:val="clear"/>
        </w:rPr>
        <w:t xml:space="preserve">. Shows are open to members and non-members. You may be interested in helping with writing, stewarding, scoring or just enjoying the social aspect.</w:t>
      </w:r>
    </w:p>
    <w:p>
      <w:pPr>
        <w:numPr>
          <w:ilvl w:val="0"/>
          <w:numId w:val="32"/>
        </w:numPr>
        <w:tabs>
          <w:tab w:val="left" w:pos="1080" w:leader="none"/>
        </w:tabs>
        <w:spacing w:before="0" w:after="0" w:line="240"/>
        <w:ind w:right="0" w:left="108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Be Part of the Team</w:t>
      </w:r>
      <w:r>
        <w:rPr>
          <w:rFonts w:ascii="Arial" w:hAnsi="Arial" w:cs="Arial" w:eastAsia="Arial"/>
          <w:color w:val="auto"/>
          <w:spacing w:val="0"/>
          <w:position w:val="0"/>
          <w:sz w:val="20"/>
          <w:shd w:fill="auto" w:val="clear"/>
        </w:rPr>
        <w:t xml:space="preserve"> – we send teams to British Riding Club events and BD Team Quest competitions. Extra pairs of hands are essential to keeping the team operating efficiently.</w:t>
      </w:r>
    </w:p>
    <w:p>
      <w:pPr>
        <w:numPr>
          <w:ilvl w:val="0"/>
          <w:numId w:val="32"/>
        </w:numPr>
        <w:tabs>
          <w:tab w:val="left" w:pos="1080" w:leader="none"/>
        </w:tabs>
        <w:spacing w:before="0" w:after="0" w:line="240"/>
        <w:ind w:right="0" w:left="108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IDG Dressage</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Training Events</w:t>
      </w:r>
      <w:r>
        <w:rPr>
          <w:rFonts w:ascii="Arial" w:hAnsi="Arial" w:cs="Arial" w:eastAsia="Arial"/>
          <w:color w:val="auto"/>
          <w:spacing w:val="0"/>
          <w:position w:val="0"/>
          <w:sz w:val="20"/>
          <w:shd w:fill="auto" w:val="clear"/>
        </w:rPr>
        <w:t xml:space="preserve"> – you may not be riding, but you can still watch or help at regular clinics or special training events such as Summer Camp. You will be entitled to Members’ rates at non-riding training events such as the popular plaiting clinics we ran in 2014.  </w:t>
      </w:r>
    </w:p>
    <w:p>
      <w:pPr>
        <w:numPr>
          <w:ilvl w:val="0"/>
          <w:numId w:val="32"/>
        </w:numPr>
        <w:tabs>
          <w:tab w:val="left" w:pos="1080" w:leader="none"/>
        </w:tabs>
        <w:spacing w:before="0" w:after="0" w:line="240"/>
        <w:ind w:right="0" w:left="108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IDG Dressage Social Events</w:t>
      </w:r>
      <w:r>
        <w:rPr>
          <w:rFonts w:ascii="Arial" w:hAnsi="Arial" w:cs="Arial" w:eastAsia="Arial"/>
          <w:color w:val="auto"/>
          <w:spacing w:val="0"/>
          <w:position w:val="0"/>
          <w:sz w:val="20"/>
          <w:shd w:fill="auto" w:val="clear"/>
        </w:rPr>
        <w:t xml:space="preserve"> – run during the year, particularly the Members’ Only show held in the Summer and the Christmas Special. The AGM, usually held in February, is a place to catch up with friends over the winter months.</w:t>
      </w:r>
    </w:p>
    <w:p>
      <w:pPr>
        <w:numPr>
          <w:ilvl w:val="0"/>
          <w:numId w:val="32"/>
        </w:numPr>
        <w:tabs>
          <w:tab w:val="left" w:pos="1080" w:leader="none"/>
        </w:tabs>
        <w:spacing w:before="0" w:after="0" w:line="240"/>
        <w:ind w:right="0" w:left="108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IDG Dressage Facebook Page</w:t>
      </w:r>
      <w:r>
        <w:rPr>
          <w:rFonts w:ascii="Arial" w:hAnsi="Arial" w:cs="Arial" w:eastAsia="Arial"/>
          <w:color w:val="auto"/>
          <w:spacing w:val="0"/>
          <w:position w:val="0"/>
          <w:sz w:val="20"/>
          <w:shd w:fill="auto" w:val="clear"/>
        </w:rPr>
        <w:t xml:space="preserve"> – this a great is a way of keeping in touch with other members or hearing about what is going on.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Although the Supporters Club is not subscribed to British Riding Clubs, you can still participate at BRC events run by IDG Dressage Group.</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IDG Dressage Group is committed to protecting your privacy. They will only use the information collected concerning you lawfully and in accordance with the Data Protection Act 1998. The personal information held will be held securely in accordance with our internal security policy and the law.</w:t>
      </w:r>
    </w:p>
  </w:body>
</w:document>
</file>

<file path=word/numbering.xml><?xml version="1.0" encoding="utf-8"?>
<w:numbering xmlns:w="http://schemas.openxmlformats.org/wordprocessingml/2006/main">
  <w:abstractNum w:abstractNumId="0">
    <w:lvl w:ilvl="0">
      <w:start w:val="1"/>
      <w:numFmt w:val="bullet"/>
      <w:lvlText w:val="•"/>
    </w:lvl>
  </w:abstractNum>
  <w:num w:numId="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idgdressage.co.uk/" Id="docRId2" Type="http://schemas.openxmlformats.org/officeDocument/2006/relationships/hyperlink"/><Relationship Target="styles.xml" Id="docRId4" Type="http://schemas.openxmlformats.org/officeDocument/2006/relationships/styles"/></Relationships>
</file>